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7E" w:rsidRPr="008D7B7E" w:rsidRDefault="008D7B7E" w:rsidP="008D7B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91819"/>
          <w:u w:val="single"/>
        </w:rPr>
      </w:pPr>
      <w:r w:rsidRPr="008D7B7E">
        <w:rPr>
          <w:rFonts w:ascii="Arial" w:hAnsi="Arial" w:cs="Arial"/>
          <w:b/>
          <w:color w:val="191819"/>
          <w:u w:val="single"/>
        </w:rPr>
        <w:t xml:space="preserve">Testo </w:t>
      </w:r>
      <w:proofErr w:type="gramStart"/>
      <w:r w:rsidRPr="008D7B7E">
        <w:rPr>
          <w:rFonts w:ascii="Arial" w:hAnsi="Arial" w:cs="Arial"/>
          <w:b/>
          <w:color w:val="191819"/>
          <w:u w:val="single"/>
        </w:rPr>
        <w:t>1</w:t>
      </w:r>
      <w:proofErr w:type="gramEnd"/>
    </w:p>
    <w:p w:rsidR="008D7B7E" w:rsidRDefault="008D7B7E" w:rsidP="008D7B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91819"/>
        </w:rPr>
      </w:pPr>
    </w:p>
    <w:p w:rsidR="008D7B7E" w:rsidRPr="008D7B7E" w:rsidRDefault="008D7B7E" w:rsidP="008D7B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91819"/>
        </w:rPr>
      </w:pPr>
      <w:r w:rsidRPr="008D7B7E">
        <w:rPr>
          <w:rFonts w:ascii="Arial" w:hAnsi="Arial" w:cs="Arial"/>
          <w:b/>
          <w:color w:val="191819"/>
        </w:rPr>
        <w:t xml:space="preserve">La plastica è il peggior nemico degli animali </w:t>
      </w:r>
      <w:proofErr w:type="gramStart"/>
      <w:r w:rsidRPr="008D7B7E">
        <w:rPr>
          <w:rFonts w:ascii="Arial" w:hAnsi="Arial" w:cs="Arial"/>
          <w:b/>
          <w:color w:val="191819"/>
        </w:rPr>
        <w:t>marini</w:t>
      </w:r>
      <w:proofErr w:type="gramEnd"/>
    </w:p>
    <w:p w:rsidR="008D7B7E" w:rsidRPr="008D7B7E" w:rsidRDefault="008D7B7E" w:rsidP="008D7B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91819"/>
        </w:rPr>
      </w:pPr>
      <w:hyperlink r:id="rId5" w:history="1">
        <w:r w:rsidRPr="008D7B7E">
          <w:rPr>
            <w:rFonts w:ascii="Arial" w:hAnsi="Arial" w:cs="Arial"/>
            <w:color w:val="FFFFFF"/>
          </w:rPr>
          <w:t>A</w:t>
        </w:r>
        <w:r w:rsidRPr="008D7B7E">
          <w:rPr>
            <w:rFonts w:ascii="Arial" w:hAnsi="Arial" w:cs="Arial"/>
            <w:color w:val="FFFFFF"/>
          </w:rPr>
          <w:t>M</w:t>
        </w:r>
        <w:r w:rsidRPr="008D7B7E">
          <w:rPr>
            <w:rFonts w:ascii="Arial" w:hAnsi="Arial" w:cs="Arial"/>
            <w:color w:val="FFFFFF"/>
          </w:rPr>
          <w:t xml:space="preserve">BIENTE </w:t>
        </w:r>
      </w:hyperlink>
      <w:r w:rsidRPr="008D7B7E">
        <w:rPr>
          <w:rFonts w:ascii="Arial" w:hAnsi="Arial" w:cs="Arial"/>
          <w:color w:val="191819"/>
        </w:rPr>
        <w:t xml:space="preserve"> </w:t>
      </w:r>
    </w:p>
    <w:p w:rsidR="008D7B7E" w:rsidRPr="008D7B7E" w:rsidRDefault="008D7B7E" w:rsidP="008D7B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91819"/>
        </w:rPr>
      </w:pPr>
      <w:r w:rsidRPr="008D7B7E">
        <w:rPr>
          <w:rFonts w:ascii="Arial" w:hAnsi="Arial" w:cs="Arial"/>
          <w:color w:val="191819"/>
        </w:rPr>
        <w:t>L’impatto della plastica sulla fauna e sugli ecosistemi marini è enorme e minaccia la sopravvivenza di oltre 800 specie animali.</w:t>
      </w:r>
    </w:p>
    <w:p w:rsidR="00267122" w:rsidRPr="008D7B7E" w:rsidRDefault="008D7B7E" w:rsidP="008D7B7E">
      <w:pPr>
        <w:spacing w:line="360" w:lineRule="auto"/>
        <w:jc w:val="both"/>
        <w:rPr>
          <w:rFonts w:ascii="Arial" w:hAnsi="Arial" w:cs="Arial"/>
        </w:rPr>
      </w:pPr>
      <w:r w:rsidRPr="008D7B7E">
        <w:rPr>
          <w:rFonts w:ascii="Arial" w:hAnsi="Arial" w:cs="Arial"/>
          <w:color w:val="191819"/>
        </w:rPr>
        <w:t>Ovunque posiamo lo sguardo, a casa, per strada o al lavoro, non possiamo non notare l’onnipresenza della plastica, al punto che ci sembra impossibile immaginare un mondo senza questo eclettico materiale. La sua nascita è però molto recente, la produzione di plastica su larga scala risale infatti solo agli anni Cinquanta</w:t>
      </w:r>
      <w:r>
        <w:rPr>
          <w:rFonts w:ascii="Arial" w:hAnsi="Arial" w:cs="Arial"/>
          <w:color w:val="191819"/>
        </w:rPr>
        <w:t>;</w:t>
      </w:r>
      <w:r w:rsidRPr="008D7B7E">
        <w:rPr>
          <w:rFonts w:ascii="Arial" w:hAnsi="Arial" w:cs="Arial"/>
          <w:color w:val="191819"/>
        </w:rPr>
        <w:t xml:space="preserve"> da allora, secondo uno </w:t>
      </w:r>
      <w:hyperlink r:id="rId6" w:history="1">
        <w:r w:rsidRPr="008D7B7E">
          <w:rPr>
            <w:rFonts w:ascii="Arial" w:hAnsi="Arial" w:cs="Arial"/>
          </w:rPr>
          <w:t>studio</w:t>
        </w:r>
      </w:hyperlink>
      <w:r w:rsidRPr="008D7B7E">
        <w:rPr>
          <w:rFonts w:ascii="Arial" w:hAnsi="Arial" w:cs="Arial"/>
          <w:color w:val="191819"/>
        </w:rPr>
        <w:t xml:space="preserve">, sono stati prodotti circa nove miliardi di tonnellate di materie plastiche vergini, la maggior parte delle quali è stato accumulato in discariche e disperso negli ambienti naturali. In meno di settanta anni la plastica è diventata una devastante bomba ecologica che minaccia, in particolare, gli ecosistemi marini, già gravati dal sempre più </w:t>
      </w:r>
      <w:hyperlink r:id="rId7" w:history="1">
        <w:r w:rsidRPr="008D7B7E">
          <w:rPr>
            <w:rFonts w:ascii="Arial" w:hAnsi="Arial" w:cs="Arial"/>
          </w:rPr>
          <w:t>insostenibile impatto della pesca industriale</w:t>
        </w:r>
      </w:hyperlink>
      <w:r w:rsidRPr="008D7B7E">
        <w:rPr>
          <w:rFonts w:ascii="Arial" w:hAnsi="Arial" w:cs="Arial"/>
        </w:rPr>
        <w:t>.</w:t>
      </w:r>
      <w:bookmarkStart w:id="0" w:name="_GoBack"/>
      <w:bookmarkEnd w:id="0"/>
    </w:p>
    <w:sectPr w:rsidR="00267122" w:rsidRPr="008D7B7E" w:rsidSect="0026712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7E"/>
    <w:rsid w:val="00267122"/>
    <w:rsid w:val="008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8D0F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ifegate.it/category/ambiente" TargetMode="External"/><Relationship Id="rId6" Type="http://schemas.openxmlformats.org/officeDocument/2006/relationships/hyperlink" Target="http://advances.sciencemag.org/content/3/7/e1700782" TargetMode="External"/><Relationship Id="rId7" Type="http://schemas.openxmlformats.org/officeDocument/2006/relationships/hyperlink" Target="https://www.lifegate.it/persone/news/europa-ha-finito-pesce-fish-dependence-day-ww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986</Characters>
  <Application>Microsoft Macintosh Word</Application>
  <DocSecurity>0</DocSecurity>
  <Lines>14</Lines>
  <Paragraphs>4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chessa</dc:creator>
  <cp:keywords/>
  <dc:description/>
  <cp:lastModifiedBy>francesca chessa</cp:lastModifiedBy>
  <cp:revision>1</cp:revision>
  <dcterms:created xsi:type="dcterms:W3CDTF">2019-07-07T13:53:00Z</dcterms:created>
  <dcterms:modified xsi:type="dcterms:W3CDTF">2019-07-07T13:56:00Z</dcterms:modified>
</cp:coreProperties>
</file>